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"/>
        <w:tblW w:w="963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13"/>
        <w:gridCol w:w="2320"/>
        <w:gridCol w:w="2216"/>
        <w:gridCol w:w="1477"/>
        <w:gridCol w:w="394"/>
        <w:gridCol w:w="3114"/>
      </w:tblGrid>
      <w:tr>
        <w:trPr>
          <w:trHeight w:val="819" w:hRule="atLeast"/>
        </w:trPr>
        <w:tc>
          <w:tcPr>
            <w:tcW w:w="4649" w:type="dxa"/>
            <w:gridSpan w:val="3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ans Narrow" w:hAnsi="Liberation Sans Narrow" w:eastAsia="Liberation Sans Narrow" w:cs="Liberation Sans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/>
              <w:drawing>
                <wp:inline distT="0" distB="0" distL="0" distR="0">
                  <wp:extent cx="2898775" cy="1009015"/>
                  <wp:effectExtent l="0" t="0" r="0" b="0"/>
                  <wp:docPr id="1" name="image2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75" t="-501" r="-175" b="-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ans Narrow" w:hAnsi="Liberation Sans Narrow" w:eastAsia="Liberation Sans Narrow" w:cs="Liberation Sans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Liberation Sans Narrow" w:cs="Liberation Sans Narrow" w:ascii="Liberation Sans Narrow" w:hAnsi="Liberation Sans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311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righ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smallCaps/>
                <w:strike w:val="false"/>
                <w:dstrike w:val="false"/>
                <w:color w:val="666666"/>
                <w:position w:val="0"/>
                <w:sz w:val="10"/>
                <w:sz w:val="10"/>
                <w:szCs w:val="10"/>
                <w:u w:val="none"/>
                <w:shd w:fill="auto" w:val="clear"/>
                <w:vertAlign w:val="baseline"/>
              </w:rPr>
            </w:pPr>
            <w:r>
              <w:rPr/>
              <w:drawing>
                <wp:inline distT="0" distB="0" distL="0" distR="0">
                  <wp:extent cx="551815" cy="586740"/>
                  <wp:effectExtent l="0" t="0" r="0" b="0"/>
                  <wp:docPr id="2" name="image3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 l="-278" t="-253" r="-278" b="-2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righ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smallCaps/>
                <w:strike w:val="false"/>
                <w:dstrike w:val="false"/>
                <w:color w:val="666666"/>
                <w:position w:val="0"/>
                <w:sz w:val="10"/>
                <w:sz w:val="10"/>
                <w:szCs w:val="1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smallCaps/>
                <w:strike w:val="false"/>
                <w:dstrike w:val="false"/>
                <w:color w:val="666666"/>
                <w:position w:val="0"/>
                <w:sz w:val="10"/>
                <w:sz w:val="10"/>
                <w:szCs w:val="10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right"/>
              <w:rPr>
                <w:rFonts w:ascii="Liberation Sans Narrow" w:hAnsi="Liberation Sans Narrow" w:eastAsia="Liberation Sans Narrow" w:cs="Liberation Sans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/>
              <w:drawing>
                <wp:inline distT="0" distB="0" distL="0" distR="0">
                  <wp:extent cx="1527175" cy="370840"/>
                  <wp:effectExtent l="0" t="0" r="0" b="0"/>
                  <wp:docPr id="3" name="image1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64" t="-268" r="-64" b="-2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11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ans Narrow" w:hAnsi="Liberation Sans Narrow" w:eastAsia="Liberation Sans Narrow" w:cs="Liberation Sans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Liberation Sans Narrow" w:cs="Liberation Sans Narrow" w:ascii="Liberation Sans Narrow" w:hAnsi="Liberation Sans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9521" w:type="dxa"/>
            <w:gridSpan w:val="5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/>
                <w:caps w:val="false"/>
                <w:smallCaps w:val="false"/>
                <w:strike w:val="false"/>
                <w:dstrike w:val="false"/>
                <w:color w:val="666666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</w:p>
        </w:tc>
      </w:tr>
      <w:tr>
        <w:trPr/>
        <w:tc>
          <w:tcPr>
            <w:tcW w:w="11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ans Narrow" w:hAnsi="Liberation Sans Narrow" w:eastAsia="Liberation Sans Narrow" w:cs="Liberation Sans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Liberation Sans Narrow" w:cs="Liberation Sans Narrow" w:ascii="Liberation Sans Narrow" w:hAnsi="Liberation Sans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2320" w:type="dxa"/>
            <w:tcBorders>
              <w:bottom w:val="single" w:sz="8" w:space="0" w:color="3333FF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www.e-santoni.edu.it</w:t>
            </w:r>
          </w:p>
        </w:tc>
        <w:tc>
          <w:tcPr>
            <w:tcW w:w="3693" w:type="dxa"/>
            <w:gridSpan w:val="2"/>
            <w:tcBorders>
              <w:bottom w:val="single" w:sz="8" w:space="0" w:color="3333FF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e-mail: </w:t>
            </w: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PEC: </w:t>
            </w: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piis003007@pec.istruzione.it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bookmarkStart w:id="0" w:name="_heading=h.gjdgxs"/>
      <w:bookmarkEnd w:id="0"/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PIANO DI LAVORO PUBBLICO ANNUALE DEL DOCENTE A.S. 20</w:t>
      </w:r>
      <w:r>
        <w:rPr>
          <w:rFonts w:eastAsia="Calibri" w:cs="Calibri" w:ascii="Calibri" w:hAnsi="Calibri"/>
          <w:b/>
          <w:sz w:val="28"/>
          <w:szCs w:val="28"/>
        </w:rPr>
        <w:t>24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/2</w:t>
      </w:r>
      <w:r>
        <w:rPr>
          <w:rFonts w:eastAsia="Calibri" w:cs="Calibri" w:ascii="Calibri" w:hAnsi="Calibri"/>
          <w:b/>
          <w:sz w:val="28"/>
          <w:szCs w:val="28"/>
        </w:rPr>
        <w:t>5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tabs>
          <w:tab w:val="clear" w:pos="720"/>
          <w:tab w:val="center" w:pos="4819" w:leader="none"/>
          <w:tab w:val="right" w:pos="9638" w:leader="none"/>
        </w:tabs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  <w:bookmarkStart w:id="1" w:name="_heading=h.4muz54wz7ni7"/>
      <w:bookmarkStart w:id="2" w:name="_heading=h.4muz54wz7ni7"/>
      <w:bookmarkEnd w:id="2"/>
    </w:p>
    <w:p>
      <w:pPr>
        <w:pStyle w:val="Normal"/>
        <w:tabs>
          <w:tab w:val="clear" w:pos="720"/>
          <w:tab w:val="center" w:pos="4819" w:leader="none"/>
          <w:tab w:val="right" w:pos="9638" w:leader="none"/>
        </w:tabs>
        <w:jc w:val="both"/>
        <w:rPr>
          <w:rFonts w:ascii="Calibri" w:hAnsi="Calibri" w:eastAsia="Calibri" w:cs="Calibri"/>
          <w:sz w:val="24"/>
          <w:szCs w:val="24"/>
        </w:rPr>
      </w:pPr>
      <w:bookmarkStart w:id="3" w:name="_heading=h.1i4gvvmky6lf"/>
      <w:bookmarkEnd w:id="3"/>
      <w:r>
        <w:rPr>
          <w:rFonts w:eastAsia="Calibri" w:cs="Calibri" w:ascii="Calibri" w:hAnsi="Calibri"/>
          <w:b/>
          <w:sz w:val="24"/>
          <w:szCs w:val="24"/>
        </w:rPr>
        <w:t>Nome e cognome del/della docente</w:t>
      </w:r>
      <w:r>
        <w:rPr>
          <w:rFonts w:eastAsia="Calibri" w:cs="Calibri" w:ascii="Calibri" w:hAnsi="Calibri"/>
          <w:sz w:val="24"/>
          <w:szCs w:val="24"/>
        </w:rPr>
        <w:t>: Liliana Citro</w:t>
      </w:r>
    </w:p>
    <w:p>
      <w:pPr>
        <w:pStyle w:val="Normal"/>
        <w:tabs>
          <w:tab w:val="clear" w:pos="720"/>
          <w:tab w:val="center" w:pos="4819" w:leader="none"/>
          <w:tab w:val="right" w:pos="9638" w:leader="none"/>
        </w:tabs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  <w:bookmarkStart w:id="4" w:name="_heading=h.jrsf0v17y9up"/>
      <w:bookmarkStart w:id="5" w:name="_heading=h.jrsf0v17y9up"/>
      <w:bookmarkEnd w:id="5"/>
    </w:p>
    <w:p>
      <w:pPr>
        <w:pStyle w:val="Normal"/>
        <w:tabs>
          <w:tab w:val="clear" w:pos="720"/>
          <w:tab w:val="center" w:pos="4819" w:leader="none"/>
          <w:tab w:val="right" w:pos="9638" w:leader="none"/>
        </w:tabs>
        <w:jc w:val="both"/>
        <w:rPr>
          <w:rFonts w:ascii="Calibri" w:hAnsi="Calibri" w:eastAsia="Calibri" w:cs="Calibri"/>
          <w:sz w:val="24"/>
          <w:szCs w:val="24"/>
        </w:rPr>
      </w:pPr>
      <w:bookmarkStart w:id="6" w:name="_heading=h.l4ln8tk5f5mi"/>
      <w:bookmarkEnd w:id="6"/>
      <w:r>
        <w:rPr>
          <w:rFonts w:eastAsia="Calibri" w:cs="Calibri" w:ascii="Calibri" w:hAnsi="Calibri"/>
          <w:b/>
          <w:sz w:val="24"/>
          <w:szCs w:val="24"/>
        </w:rPr>
        <w:t>Disciplina insegnata</w:t>
      </w:r>
      <w:r>
        <w:rPr>
          <w:rFonts w:eastAsia="Calibri" w:cs="Calibri" w:ascii="Calibri" w:hAnsi="Calibri"/>
          <w:sz w:val="24"/>
          <w:szCs w:val="24"/>
        </w:rPr>
        <w:t xml:space="preserve">: storia </w:t>
      </w:r>
    </w:p>
    <w:p>
      <w:pPr>
        <w:pStyle w:val="Normal"/>
        <w:keepNext w:val="true"/>
        <w:tabs>
          <w:tab w:val="clear" w:pos="720"/>
          <w:tab w:val="left" w:pos="708" w:leader="none"/>
        </w:tabs>
        <w:ind w:hanging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ind w:hanging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Libro/i di testo in uso: </w:t>
      </w:r>
      <w:r>
        <w:rPr>
          <w:rFonts w:eastAsia="Calibri" w:cs="Times New Roman" w:ascii="Calibri" w:hAnsi="Calibri"/>
          <w:b w:val="false"/>
          <w:bCs w:val="false"/>
          <w:sz w:val="24"/>
          <w:szCs w:val="24"/>
        </w:rPr>
        <w:t xml:space="preserve">Nessuno. Il libro di testo è stato sostituito da materiale prodotto dall’insegnante  per lo studio: riassunti, schemi, appunti, mappe concettuali, video e documenti di approfondimento, caricati sulla </w:t>
      </w:r>
      <w:r>
        <w:rPr>
          <w:rFonts w:eastAsia="Calibri" w:cs="Times New Roman" w:ascii="Calibri" w:hAnsi="Calibri"/>
          <w:b w:val="false"/>
          <w:bCs w:val="false"/>
          <w:i/>
          <w:iCs/>
          <w:sz w:val="24"/>
          <w:szCs w:val="24"/>
        </w:rPr>
        <w:t>Classroom</w:t>
      </w:r>
      <w:r>
        <w:rPr>
          <w:rFonts w:eastAsia="Calibri" w:cs="Times New Roman" w:ascii="Calibri" w:hAnsi="Calibri"/>
          <w:b w:val="false"/>
          <w:bCs w:val="false"/>
          <w:sz w:val="24"/>
          <w:szCs w:val="24"/>
        </w:rPr>
        <w:t xml:space="preserve"> condivisa con le studentesse o consegnati in formato cartaceo.</w:t>
      </w:r>
    </w:p>
    <w:p>
      <w:pPr>
        <w:pStyle w:val="Normal"/>
        <w:keepNext w:val="true"/>
        <w:tabs>
          <w:tab w:val="clear" w:pos="720"/>
          <w:tab w:val="left" w:pos="708" w:leader="none"/>
        </w:tabs>
        <w:ind w:left="432" w:hanging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keepNext w:val="true"/>
        <w:tabs>
          <w:tab w:val="clear" w:pos="720"/>
          <w:tab w:val="left" w:pos="708" w:leader="none"/>
        </w:tabs>
        <w:ind w:hanging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Classe e Sezione 2O</w:t>
      </w:r>
    </w:p>
    <w:p>
      <w:pPr>
        <w:pStyle w:val="Normal"/>
        <w:keepNext w:val="true"/>
        <w:tabs>
          <w:tab w:val="clear" w:pos="720"/>
          <w:tab w:val="left" w:pos="708" w:leader="none"/>
        </w:tabs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keepNext w:val="true"/>
        <w:tabs>
          <w:tab w:val="clear" w:pos="720"/>
          <w:tab w:val="left" w:pos="708" w:leader="none"/>
        </w:tabs>
        <w:ind w:hanging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Indirizzo di studio Operatrici del Benessere 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1. Competenze che si intendono sviluppare o traguardi di competenza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eastAsia="Calibri" w:cs="Calibri" w:ascii="Calibri" w:hAnsi="Calibri"/>
          <w:i/>
          <w:sz w:val="24"/>
          <w:szCs w:val="24"/>
        </w:rPr>
        <w:t>(fare riferimento alle Linee Guida e ai documenti dei dipartimenti)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tabs>
          <w:tab w:val="clear" w:pos="720"/>
          <w:tab w:val="center" w:pos="4819" w:leader="none"/>
          <w:tab w:val="right" w:pos="9638" w:leader="none"/>
        </w:tabs>
        <w:rPr>
          <w:rFonts w:ascii="Calibri" w:hAnsi="Calibri" w:eastAsia="Calibri"/>
          <w:sz w:val="24"/>
          <w:szCs w:val="24"/>
        </w:rPr>
      </w:pPr>
      <w:r>
        <w:rPr>
          <w:rFonts w:eastAsia="Calibri" w:ascii="Calibri" w:hAnsi="Calibri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center" w:pos="4819" w:leader="none"/>
          <w:tab w:val="right" w:pos="9638" w:leader="none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Sviluppare il pensiero critico, attraverso il confronto fra epoche, aree geografiche e culturali;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center" w:pos="4819" w:leader="none"/>
          <w:tab w:val="right" w:pos="9638" w:leader="none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Educare alla cooperazione e all’inclusione tra compagni/e di classe, al fine di migliorare il clima di lavoro e contribuire alla crescita personale;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center" w:pos="4819" w:leader="none"/>
          <w:tab w:val="right" w:pos="9638" w:leader="none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Organizzare attività che rinforzino comportamenti sociali positivi verso persone e cose, anche extrascolastiche;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center" w:pos="4819" w:leader="none"/>
          <w:tab w:val="right" w:pos="9638" w:leader="none"/>
        </w:tabs>
        <w:rPr>
          <w:rFonts w:ascii="Times New Roman" w:hAnsi="Times New Roman"/>
          <w:sz w:val="24"/>
          <w:szCs w:val="24"/>
        </w:rPr>
      </w:pPr>
      <w:bookmarkStart w:id="7" w:name="_Hlk152268296"/>
      <w:r>
        <w:rPr>
          <w:rFonts w:ascii="Times New Roman" w:hAnsi="Times New Roman"/>
          <w:sz w:val="24"/>
          <w:szCs w:val="24"/>
        </w:rPr>
        <w:t>Comprendere il cambiamento e la diversità dei tempi storici</w:t>
      </w:r>
      <w:bookmarkEnd w:id="7"/>
      <w:r>
        <w:rPr>
          <w:rFonts w:ascii="Times New Roman" w:hAnsi="Times New Roman"/>
          <w:sz w:val="24"/>
          <w:szCs w:val="24"/>
        </w:rPr>
        <w:t>;</w:t>
      </w:r>
    </w:p>
    <w:p>
      <w:pPr>
        <w:pStyle w:val="ListParagraph"/>
        <w:keepNext w:val="false"/>
        <w:keepLines w:val="false"/>
        <w:widowControl/>
        <w:numPr>
          <w:ilvl w:val="0"/>
          <w:numId w:val="1"/>
        </w:numPr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  <w:t>Collocare l’esperienza personale in un sistema di regole fondato sul reciproco riconoscimento dei diritti garantiti dalla Costituzione a tutela della persona, della collettività e dell’ambiente.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2. Descrizione di conoscenze e abilità, suddivise in percorsi didattici, evidenziando per ognuna quelle essenziali o minime 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eastAsia="Calibri" w:cs="Calibri" w:ascii="Calibri" w:hAnsi="Calibri"/>
          <w:i/>
          <w:sz w:val="24"/>
          <w:szCs w:val="24"/>
        </w:rPr>
        <w:t>(fare riferimento alle Linee Guida e ai documenti dei dipartimenti)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Percorso 1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Elementi essenziali di storia contemporanea</w:t>
      </w:r>
    </w:p>
    <w:p>
      <w:pPr>
        <w:pStyle w:val="Normal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Elementi di storia contemporanea, formazioni economiche e sociali, organizzazioni politiche e</w:t>
      </w:r>
    </w:p>
    <w:p>
      <w:pPr>
        <w:pStyle w:val="Normal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giuridiche .I canoni di bellezza di fine ‘900 e del nuovo secolo, nell’arte e nella letteratura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tabs>
          <w:tab w:val="clear" w:pos="720"/>
          <w:tab w:val="center" w:pos="4819" w:leader="none"/>
          <w:tab w:val="right" w:pos="9638" w:leader="none"/>
        </w:tabs>
        <w:rPr>
          <w:rFonts w:ascii="Calibri" w:hAnsi="Calibri" w:eastAsia="Calibri"/>
          <w:b/>
          <w:b/>
          <w:bCs/>
          <w:sz w:val="24"/>
          <w:szCs w:val="24"/>
        </w:rPr>
      </w:pPr>
      <w:r>
        <w:rPr>
          <w:rFonts w:eastAsia="Calibri" w:ascii="Calibri" w:hAnsi="Calibri"/>
          <w:b/>
          <w:bCs/>
          <w:sz w:val="24"/>
          <w:szCs w:val="24"/>
        </w:rPr>
        <w:t>Il Settecento, secolo di rivoluzioni.</w:t>
      </w:r>
    </w:p>
    <w:p>
      <w:pPr>
        <w:pStyle w:val="Normal"/>
        <w:tabs>
          <w:tab w:val="clear" w:pos="720"/>
          <w:tab w:val="center" w:pos="4819" w:leader="none"/>
          <w:tab w:val="right" w:pos="9638" w:leader="none"/>
        </w:tabs>
        <w:rPr>
          <w:rFonts w:ascii="Calibri" w:hAnsi="Calibri" w:eastAsia="Calibri"/>
          <w:b/>
          <w:b/>
          <w:bCs/>
          <w:sz w:val="24"/>
          <w:szCs w:val="24"/>
        </w:rPr>
      </w:pPr>
      <w:r>
        <w:rPr>
          <w:rFonts w:eastAsia="Calibri" w:ascii="Calibri" w:hAnsi="Calibri"/>
          <w:b/>
          <w:bCs/>
          <w:sz w:val="24"/>
          <w:szCs w:val="24"/>
        </w:rPr>
      </w:r>
    </w:p>
    <w:p>
      <w:pPr>
        <w:pStyle w:val="Normal"/>
        <w:tabs>
          <w:tab w:val="clear" w:pos="720"/>
          <w:tab w:val="center" w:pos="4819" w:leader="none"/>
          <w:tab w:val="right" w:pos="9638" w:leader="none"/>
        </w:tabs>
        <w:rPr>
          <w:rFonts w:ascii="Calibri" w:hAnsi="Calibri" w:eastAsia="Calibri"/>
          <w:sz w:val="24"/>
          <w:szCs w:val="24"/>
        </w:rPr>
      </w:pPr>
      <w:r>
        <w:rPr>
          <w:rFonts w:eastAsia="Calibri" w:ascii="Calibri" w:hAnsi="Calibri"/>
          <w:sz w:val="24"/>
          <w:szCs w:val="24"/>
        </w:rPr>
        <w:t xml:space="preserve">Competenze: </w:t>
      </w:r>
      <w:r>
        <w:rPr>
          <w:rFonts w:eastAsia="Calibri" w:cs="Times New Roman"/>
          <w:sz w:val="24"/>
          <w:szCs w:val="24"/>
        </w:rPr>
        <w:t>Comprendere il cambiamento e la diversità dei tempi storici.</w:t>
      </w:r>
    </w:p>
    <w:p>
      <w:pPr>
        <w:pStyle w:val="Normal"/>
        <w:tabs>
          <w:tab w:val="clear" w:pos="720"/>
          <w:tab w:val="center" w:pos="4819" w:leader="none"/>
          <w:tab w:val="right" w:pos="9638" w:leader="none"/>
        </w:tabs>
        <w:rPr>
          <w:rFonts w:ascii="Calibri" w:hAnsi="Calibri" w:eastAsia="Calibri"/>
          <w:sz w:val="24"/>
          <w:szCs w:val="24"/>
        </w:rPr>
      </w:pPr>
      <w:r>
        <w:rPr>
          <w:rFonts w:eastAsia="Calibri" w:ascii="Calibri" w:hAnsi="Calibri"/>
          <w:sz w:val="24"/>
          <w:szCs w:val="24"/>
        </w:rPr>
      </w:r>
    </w:p>
    <w:p>
      <w:pPr>
        <w:pStyle w:val="Normal"/>
        <w:tabs>
          <w:tab w:val="clear" w:pos="720"/>
          <w:tab w:val="center" w:pos="4819" w:leader="none"/>
          <w:tab w:val="right" w:pos="9638" w:leader="none"/>
        </w:tabs>
        <w:jc w:val="both"/>
        <w:rPr>
          <w:rFonts w:ascii="Calibri" w:hAnsi="Calibri" w:eastAsia="Calibri"/>
          <w:sz w:val="24"/>
          <w:szCs w:val="24"/>
        </w:rPr>
      </w:pPr>
      <w:r>
        <w:rPr>
          <w:rFonts w:eastAsia="Calibri" w:ascii="Calibri" w:hAnsi="Calibri"/>
          <w:sz w:val="24"/>
          <w:szCs w:val="24"/>
        </w:rPr>
        <w:t>Conoscenze: Illuminismo: luci e ombre della ragione, trasformazioni sociali e culturali; il ruolo della donna nella società illuminista: salottiere e intellettuali; la rivoluzione francese: cause della rivoluzione; la monarchia assoluta; caratteri generali della rivoluzione e conseguenze; il ruolo delle donne nella rivoluzione.</w:t>
      </w:r>
    </w:p>
    <w:p>
      <w:pPr>
        <w:pStyle w:val="Normal"/>
        <w:tabs>
          <w:tab w:val="clear" w:pos="720"/>
          <w:tab w:val="center" w:pos="4819" w:leader="none"/>
          <w:tab w:val="right" w:pos="9638" w:leader="none"/>
        </w:tabs>
        <w:jc w:val="both"/>
        <w:rPr>
          <w:rFonts w:ascii="Calibri" w:hAnsi="Calibri" w:eastAsia="Calibri"/>
          <w:sz w:val="24"/>
          <w:szCs w:val="24"/>
        </w:rPr>
      </w:pPr>
      <w:r>
        <w:rPr>
          <w:rFonts w:eastAsia="Calibri" w:ascii="Calibri" w:hAnsi="Calibri"/>
          <w:sz w:val="24"/>
          <w:szCs w:val="24"/>
        </w:rPr>
      </w:r>
    </w:p>
    <w:p>
      <w:pPr>
        <w:pStyle w:val="Normal"/>
        <w:tabs>
          <w:tab w:val="clear" w:pos="720"/>
          <w:tab w:val="center" w:pos="4819" w:leader="none"/>
          <w:tab w:val="right" w:pos="9638" w:leader="none"/>
        </w:tabs>
        <w:jc w:val="both"/>
        <w:rPr>
          <w:rFonts w:eastAsia="Calibri" w:cs="Times New Roman"/>
          <w:bCs/>
          <w:sz w:val="24"/>
          <w:szCs w:val="24"/>
        </w:rPr>
      </w:pPr>
      <w:r>
        <w:rPr>
          <w:rFonts w:eastAsia="Calibri" w:ascii="Calibri" w:hAnsi="Calibri"/>
          <w:sz w:val="24"/>
          <w:szCs w:val="24"/>
        </w:rPr>
        <w:t xml:space="preserve">Abilità: </w:t>
      </w:r>
      <w:r>
        <w:rPr>
          <w:rFonts w:eastAsia="Calibri" w:cs="Times New Roman"/>
          <w:bCs/>
          <w:sz w:val="24"/>
          <w:szCs w:val="24"/>
        </w:rPr>
        <w:t>Cogliere spunti di attualizzazione dal punto di vista politico, religioso, socio-economico e culturale.</w:t>
      </w:r>
    </w:p>
    <w:p>
      <w:pPr>
        <w:pStyle w:val="Normal"/>
        <w:tabs>
          <w:tab w:val="clear" w:pos="720"/>
          <w:tab w:val="center" w:pos="4819" w:leader="none"/>
          <w:tab w:val="right" w:pos="9638" w:leader="none"/>
        </w:tabs>
        <w:jc w:val="both"/>
        <w:rPr>
          <w:rFonts w:ascii="Calibri" w:hAnsi="Calibri" w:eastAsia="Calibri"/>
          <w:sz w:val="24"/>
          <w:szCs w:val="24"/>
        </w:rPr>
      </w:pPr>
      <w:r>
        <w:rPr>
          <w:rFonts w:eastAsia="Calibri" w:ascii="Calibri" w:hAnsi="Calibri"/>
          <w:sz w:val="24"/>
          <w:szCs w:val="24"/>
        </w:rPr>
      </w:r>
    </w:p>
    <w:p>
      <w:pPr>
        <w:pStyle w:val="Normal"/>
        <w:tabs>
          <w:tab w:val="clear" w:pos="720"/>
          <w:tab w:val="center" w:pos="4819" w:leader="none"/>
          <w:tab w:val="right" w:pos="9638" w:leader="none"/>
        </w:tabs>
        <w:jc w:val="both"/>
        <w:rPr>
          <w:rFonts w:ascii="Calibri" w:hAnsi="Calibri" w:eastAsia="Calibri"/>
          <w:bCs/>
          <w:sz w:val="24"/>
          <w:szCs w:val="24"/>
        </w:rPr>
      </w:pPr>
      <w:bookmarkStart w:id="8" w:name="_Hlk152270497"/>
      <w:r>
        <w:rPr>
          <w:rFonts w:eastAsia="Calibri" w:ascii="Calibri" w:hAnsi="Calibri"/>
          <w:sz w:val="24"/>
          <w:szCs w:val="24"/>
        </w:rPr>
        <w:t xml:space="preserve">Obiettivi Minimi: conoscenza </w:t>
      </w:r>
      <w:bookmarkEnd w:id="8"/>
      <w:r>
        <w:rPr>
          <w:rFonts w:eastAsia="Calibri" w:ascii="Calibri" w:hAnsi="Calibri"/>
          <w:sz w:val="24"/>
          <w:szCs w:val="24"/>
        </w:rPr>
        <w:t>generica dei caratteri dell’Illuminismo e della rivoluzione francese.</w:t>
      </w:r>
    </w:p>
    <w:p>
      <w:pPr>
        <w:pStyle w:val="Normal"/>
        <w:tabs>
          <w:tab w:val="clear" w:pos="720"/>
          <w:tab w:val="center" w:pos="4819" w:leader="none"/>
          <w:tab w:val="right" w:pos="9638" w:leader="none"/>
        </w:tabs>
        <w:rPr>
          <w:rFonts w:ascii="Calibri" w:hAnsi="Calibri" w:eastAsia="Calibri"/>
          <w:bCs/>
          <w:sz w:val="24"/>
          <w:szCs w:val="24"/>
        </w:rPr>
      </w:pPr>
      <w:r>
        <w:rPr>
          <w:rFonts w:eastAsia="Calibri" w:ascii="Calibri" w:hAnsi="Calibri"/>
          <w:bCs/>
          <w:sz w:val="24"/>
          <w:szCs w:val="24"/>
        </w:rPr>
      </w:r>
    </w:p>
    <w:p>
      <w:pPr>
        <w:pStyle w:val="Normal"/>
        <w:tabs>
          <w:tab w:val="clear" w:pos="720"/>
          <w:tab w:val="center" w:pos="4819" w:leader="none"/>
          <w:tab w:val="right" w:pos="9638" w:leader="none"/>
        </w:tabs>
        <w:rPr>
          <w:rFonts w:ascii="Calibri" w:hAnsi="Calibri" w:eastAsia="Calibri"/>
          <w:b/>
          <w:b/>
          <w:bCs/>
          <w:sz w:val="24"/>
          <w:szCs w:val="24"/>
        </w:rPr>
      </w:pPr>
      <w:r>
        <w:rPr>
          <w:rFonts w:eastAsia="Calibri" w:ascii="Calibri" w:hAnsi="Calibri"/>
          <w:b/>
          <w:bCs/>
          <w:sz w:val="24"/>
          <w:szCs w:val="24"/>
        </w:rPr>
      </w:r>
    </w:p>
    <w:p>
      <w:pPr>
        <w:pStyle w:val="Normal"/>
        <w:tabs>
          <w:tab w:val="clear" w:pos="720"/>
          <w:tab w:val="center" w:pos="4819" w:leader="none"/>
          <w:tab w:val="right" w:pos="9638" w:leader="none"/>
        </w:tabs>
        <w:rPr>
          <w:rFonts w:ascii="Calibri" w:hAnsi="Calibri" w:eastAsia="Calibri"/>
          <w:b/>
          <w:b/>
          <w:bCs/>
          <w:sz w:val="24"/>
          <w:szCs w:val="24"/>
        </w:rPr>
      </w:pPr>
      <w:r>
        <w:rPr>
          <w:rFonts w:eastAsia="Calibri" w:ascii="Calibri" w:hAnsi="Calibri"/>
          <w:b/>
          <w:bCs/>
          <w:sz w:val="24"/>
          <w:szCs w:val="24"/>
        </w:rPr>
        <w:t>L’Ottocento.</w:t>
      </w:r>
    </w:p>
    <w:p>
      <w:pPr>
        <w:pStyle w:val="Normal"/>
        <w:tabs>
          <w:tab w:val="clear" w:pos="720"/>
          <w:tab w:val="center" w:pos="4819" w:leader="none"/>
          <w:tab w:val="right" w:pos="9638" w:leader="none"/>
        </w:tabs>
        <w:rPr>
          <w:rFonts w:ascii="Calibri" w:hAnsi="Calibri" w:eastAsia="Calibri"/>
          <w:b/>
          <w:b/>
          <w:bCs/>
          <w:sz w:val="24"/>
          <w:szCs w:val="24"/>
        </w:rPr>
      </w:pPr>
      <w:r>
        <w:rPr>
          <w:rFonts w:eastAsia="Calibri" w:ascii="Calibri" w:hAnsi="Calibri"/>
          <w:b/>
          <w:bCs/>
          <w:sz w:val="24"/>
          <w:szCs w:val="24"/>
        </w:rPr>
      </w:r>
    </w:p>
    <w:p>
      <w:pPr>
        <w:pStyle w:val="Normal"/>
        <w:tabs>
          <w:tab w:val="clear" w:pos="720"/>
          <w:tab w:val="center" w:pos="4819" w:leader="none"/>
          <w:tab w:val="right" w:pos="9638" w:leader="none"/>
        </w:tabs>
        <w:rPr>
          <w:rFonts w:ascii="Calibri" w:hAnsi="Calibri" w:eastAsia="Calibri"/>
          <w:sz w:val="24"/>
          <w:szCs w:val="24"/>
        </w:rPr>
      </w:pPr>
      <w:r>
        <w:rPr>
          <w:rFonts w:eastAsia="Calibri" w:ascii="Calibri" w:hAnsi="Calibri"/>
          <w:sz w:val="24"/>
          <w:szCs w:val="24"/>
        </w:rPr>
        <w:t xml:space="preserve">Competenze: </w:t>
      </w:r>
      <w:r>
        <w:rPr>
          <w:rFonts w:eastAsia="Calibri" w:cs="Times New Roman"/>
          <w:sz w:val="24"/>
          <w:szCs w:val="24"/>
        </w:rPr>
        <w:t>Comprendere il cambiamento e la diversità dei tempi storici.</w:t>
      </w:r>
    </w:p>
    <w:p>
      <w:pPr>
        <w:pStyle w:val="Normal"/>
        <w:tabs>
          <w:tab w:val="clear" w:pos="720"/>
          <w:tab w:val="center" w:pos="4819" w:leader="none"/>
          <w:tab w:val="right" w:pos="9638" w:leader="none"/>
        </w:tabs>
        <w:rPr>
          <w:rFonts w:ascii="Calibri" w:hAnsi="Calibri" w:eastAsia="Calibri"/>
          <w:sz w:val="24"/>
          <w:szCs w:val="24"/>
        </w:rPr>
      </w:pPr>
      <w:r>
        <w:rPr>
          <w:rFonts w:eastAsia="Calibri" w:ascii="Calibri" w:hAnsi="Calibri"/>
          <w:sz w:val="24"/>
          <w:szCs w:val="24"/>
        </w:rPr>
      </w:r>
    </w:p>
    <w:p>
      <w:pPr>
        <w:pStyle w:val="Normal"/>
        <w:tabs>
          <w:tab w:val="clear" w:pos="720"/>
          <w:tab w:val="center" w:pos="4819" w:leader="none"/>
          <w:tab w:val="right" w:pos="9638" w:leader="none"/>
        </w:tabs>
        <w:rPr>
          <w:rFonts w:ascii="Calibri" w:hAnsi="Calibri" w:eastAsia="Calibri"/>
          <w:bCs/>
          <w:sz w:val="24"/>
          <w:szCs w:val="24"/>
        </w:rPr>
      </w:pPr>
      <w:r>
        <w:rPr>
          <w:rFonts w:eastAsia="Calibri" w:ascii="Calibri" w:hAnsi="Calibri"/>
          <w:sz w:val="24"/>
          <w:szCs w:val="24"/>
        </w:rPr>
        <w:t>Conoscenze: L’unità d’Italia.</w:t>
      </w:r>
    </w:p>
    <w:p>
      <w:pPr>
        <w:pStyle w:val="Normal"/>
        <w:tabs>
          <w:tab w:val="clear" w:pos="720"/>
          <w:tab w:val="center" w:pos="4819" w:leader="none"/>
          <w:tab w:val="right" w:pos="9638" w:leader="none"/>
        </w:tabs>
        <w:rPr>
          <w:rFonts w:ascii="Calibri" w:hAnsi="Calibri" w:eastAsia="Calibri"/>
          <w:b/>
          <w:b/>
          <w:sz w:val="24"/>
          <w:szCs w:val="24"/>
        </w:rPr>
      </w:pPr>
      <w:r>
        <w:rPr>
          <w:rFonts w:eastAsia="Calibri" w:ascii="Calibri" w:hAnsi="Calibri"/>
          <w:b/>
          <w:sz w:val="24"/>
          <w:szCs w:val="24"/>
        </w:rPr>
      </w:r>
    </w:p>
    <w:p>
      <w:pPr>
        <w:pStyle w:val="Normal"/>
        <w:tabs>
          <w:tab w:val="clear" w:pos="720"/>
          <w:tab w:val="center" w:pos="4819" w:leader="none"/>
          <w:tab w:val="right" w:pos="9638" w:leader="none"/>
        </w:tabs>
        <w:jc w:val="both"/>
        <w:rPr>
          <w:rFonts w:eastAsia="Calibri" w:cs="Times New Roman"/>
          <w:bCs/>
          <w:sz w:val="24"/>
          <w:szCs w:val="24"/>
        </w:rPr>
      </w:pPr>
      <w:r>
        <w:rPr>
          <w:rFonts w:eastAsia="Calibri" w:ascii="Calibri" w:hAnsi="Calibri"/>
          <w:sz w:val="24"/>
          <w:szCs w:val="24"/>
        </w:rPr>
        <w:t xml:space="preserve">Abilità: </w:t>
      </w:r>
      <w:r>
        <w:rPr>
          <w:rFonts w:eastAsia="Calibri" w:cs="Times New Roman"/>
          <w:bCs/>
          <w:sz w:val="24"/>
          <w:szCs w:val="24"/>
        </w:rPr>
        <w:t>Cogliere spunti di attualizzazione dal punto di vista politico, religioso, socio-economico e culturale.</w:t>
      </w:r>
    </w:p>
    <w:p>
      <w:pPr>
        <w:pStyle w:val="Normal"/>
        <w:tabs>
          <w:tab w:val="clear" w:pos="720"/>
          <w:tab w:val="center" w:pos="4819" w:leader="none"/>
          <w:tab w:val="right" w:pos="9638" w:leader="none"/>
        </w:tabs>
        <w:jc w:val="both"/>
        <w:rPr>
          <w:rFonts w:ascii="Calibri" w:hAnsi="Calibri" w:eastAsia="Calibri"/>
          <w:sz w:val="24"/>
          <w:szCs w:val="24"/>
        </w:rPr>
      </w:pPr>
      <w:r>
        <w:rPr>
          <w:rFonts w:eastAsia="Calibri" w:ascii="Calibri" w:hAnsi="Calibri"/>
          <w:sz w:val="24"/>
          <w:szCs w:val="24"/>
        </w:rPr>
      </w:r>
    </w:p>
    <w:p>
      <w:pPr>
        <w:pStyle w:val="Normal"/>
        <w:tabs>
          <w:tab w:val="clear" w:pos="720"/>
          <w:tab w:val="center" w:pos="4819" w:leader="none"/>
          <w:tab w:val="right" w:pos="9638" w:leader="none"/>
        </w:tabs>
        <w:jc w:val="both"/>
        <w:rPr>
          <w:rFonts w:ascii="Calibri" w:hAnsi="Calibri" w:eastAsia="Calibri"/>
          <w:sz w:val="24"/>
          <w:szCs w:val="24"/>
        </w:rPr>
      </w:pPr>
      <w:bookmarkStart w:id="9" w:name="_Hlk152270572"/>
      <w:r>
        <w:rPr>
          <w:rFonts w:eastAsia="Calibri" w:ascii="Calibri" w:hAnsi="Calibri"/>
          <w:sz w:val="24"/>
          <w:szCs w:val="24"/>
        </w:rPr>
        <w:t>Obiettivi Minimi: conoscenza generale dei fatti che portarono all’unità d’Italia</w:t>
      </w:r>
      <w:bookmarkEnd w:id="9"/>
      <w:r>
        <w:rPr>
          <w:rFonts w:eastAsia="Calibri" w:ascii="Calibri" w:hAnsi="Calibri"/>
          <w:sz w:val="24"/>
          <w:szCs w:val="24"/>
        </w:rPr>
        <w:t>.</w:t>
      </w:r>
    </w:p>
    <w:p>
      <w:pPr>
        <w:pStyle w:val="Normal"/>
        <w:tabs>
          <w:tab w:val="clear" w:pos="720"/>
          <w:tab w:val="center" w:pos="4819" w:leader="none"/>
          <w:tab w:val="right" w:pos="9638" w:leader="none"/>
        </w:tabs>
        <w:rPr>
          <w:rFonts w:ascii="Calibri" w:hAnsi="Calibri" w:eastAsia="Calibri"/>
          <w:sz w:val="24"/>
          <w:szCs w:val="24"/>
        </w:rPr>
      </w:pPr>
      <w:r>
        <w:rPr>
          <w:rFonts w:eastAsia="Calibri" w:ascii="Calibri" w:hAnsi="Calibri"/>
          <w:sz w:val="24"/>
          <w:szCs w:val="24"/>
        </w:rPr>
      </w:r>
    </w:p>
    <w:p>
      <w:pPr>
        <w:pStyle w:val="Normal"/>
        <w:tabs>
          <w:tab w:val="clear" w:pos="720"/>
          <w:tab w:val="center" w:pos="4819" w:leader="none"/>
          <w:tab w:val="right" w:pos="9638" w:leader="none"/>
        </w:tabs>
        <w:rPr>
          <w:rFonts w:ascii="Calibri" w:hAnsi="Calibri" w:eastAsia="Calibri"/>
          <w:b/>
          <w:b/>
          <w:bCs/>
          <w:sz w:val="24"/>
          <w:szCs w:val="24"/>
        </w:rPr>
      </w:pPr>
      <w:r>
        <w:rPr>
          <w:rFonts w:eastAsia="Calibri" w:ascii="Calibri" w:hAnsi="Calibri"/>
          <w:b/>
          <w:bCs/>
          <w:sz w:val="24"/>
          <w:szCs w:val="24"/>
        </w:rPr>
      </w:r>
    </w:p>
    <w:p>
      <w:pPr>
        <w:pStyle w:val="Normal"/>
        <w:tabs>
          <w:tab w:val="clear" w:pos="720"/>
          <w:tab w:val="center" w:pos="4819" w:leader="none"/>
          <w:tab w:val="right" w:pos="9638" w:leader="none"/>
        </w:tabs>
        <w:rPr>
          <w:rFonts w:ascii="Calibri" w:hAnsi="Calibri" w:eastAsia="Calibri"/>
          <w:b/>
          <w:b/>
          <w:bCs/>
          <w:sz w:val="24"/>
          <w:szCs w:val="24"/>
        </w:rPr>
      </w:pPr>
      <w:r>
        <w:rPr>
          <w:rFonts w:eastAsia="Calibri" w:ascii="Calibri" w:hAnsi="Calibri"/>
          <w:b/>
          <w:bCs/>
          <w:sz w:val="24"/>
          <w:szCs w:val="24"/>
        </w:rPr>
        <w:t>Il Novecento.</w:t>
      </w:r>
    </w:p>
    <w:p>
      <w:pPr>
        <w:pStyle w:val="Normal"/>
        <w:tabs>
          <w:tab w:val="clear" w:pos="720"/>
          <w:tab w:val="center" w:pos="4819" w:leader="none"/>
          <w:tab w:val="right" w:pos="9638" w:leader="none"/>
        </w:tabs>
        <w:rPr>
          <w:rFonts w:ascii="Calibri" w:hAnsi="Calibri" w:eastAsia="Calibri"/>
          <w:b/>
          <w:b/>
          <w:bCs/>
          <w:sz w:val="24"/>
          <w:szCs w:val="24"/>
        </w:rPr>
      </w:pPr>
      <w:r>
        <w:rPr>
          <w:rFonts w:eastAsia="Calibri" w:ascii="Calibri" w:hAnsi="Calibri"/>
          <w:b/>
          <w:bCs/>
          <w:sz w:val="24"/>
          <w:szCs w:val="24"/>
        </w:rPr>
      </w:r>
    </w:p>
    <w:p>
      <w:pPr>
        <w:pStyle w:val="Normal"/>
        <w:tabs>
          <w:tab w:val="clear" w:pos="720"/>
          <w:tab w:val="center" w:pos="4819" w:leader="none"/>
          <w:tab w:val="right" w:pos="9638" w:leader="none"/>
        </w:tabs>
        <w:rPr>
          <w:rFonts w:ascii="Calibri" w:hAnsi="Calibri" w:eastAsia="Calibri"/>
          <w:sz w:val="24"/>
          <w:szCs w:val="24"/>
        </w:rPr>
      </w:pPr>
      <w:r>
        <w:rPr>
          <w:rFonts w:eastAsia="Calibri" w:ascii="Calibri" w:hAnsi="Calibri"/>
          <w:sz w:val="24"/>
          <w:szCs w:val="24"/>
        </w:rPr>
        <w:t xml:space="preserve">Competenze: </w:t>
      </w:r>
      <w:r>
        <w:rPr>
          <w:rFonts w:eastAsia="Calibri" w:cs="Times New Roman"/>
          <w:sz w:val="24"/>
          <w:szCs w:val="24"/>
        </w:rPr>
        <w:t>Comprendere il cambiamento e la diversità dei tempi storici.</w:t>
      </w:r>
    </w:p>
    <w:p>
      <w:pPr>
        <w:pStyle w:val="Normal"/>
        <w:tabs>
          <w:tab w:val="clear" w:pos="720"/>
          <w:tab w:val="center" w:pos="4819" w:leader="none"/>
          <w:tab w:val="right" w:pos="9638" w:leader="none"/>
        </w:tabs>
        <w:rPr>
          <w:rFonts w:ascii="Calibri" w:hAnsi="Calibri" w:eastAsia="Calibri"/>
          <w:sz w:val="24"/>
          <w:szCs w:val="24"/>
        </w:rPr>
      </w:pPr>
      <w:r>
        <w:rPr>
          <w:rFonts w:eastAsia="Calibri" w:ascii="Calibri" w:hAnsi="Calibri"/>
          <w:sz w:val="24"/>
          <w:szCs w:val="24"/>
        </w:rPr>
      </w:r>
    </w:p>
    <w:p>
      <w:pPr>
        <w:pStyle w:val="Normal"/>
        <w:tabs>
          <w:tab w:val="clear" w:pos="720"/>
          <w:tab w:val="center" w:pos="4819" w:leader="none"/>
          <w:tab w:val="right" w:pos="9638" w:leader="none"/>
        </w:tabs>
        <w:rPr>
          <w:rFonts w:ascii="Calibri" w:hAnsi="Calibri" w:eastAsia="Calibri"/>
          <w:sz w:val="24"/>
          <w:szCs w:val="24"/>
        </w:rPr>
      </w:pPr>
      <w:r>
        <w:rPr>
          <w:rFonts w:eastAsia="Calibri" w:ascii="Calibri" w:hAnsi="Calibri"/>
          <w:sz w:val="24"/>
          <w:szCs w:val="24"/>
        </w:rPr>
        <w:t>Conoscenze: Il Novecento e le grandi guerre; i totalitarismi; Hitler e l’olocausto.</w:t>
      </w:r>
    </w:p>
    <w:p>
      <w:pPr>
        <w:pStyle w:val="Normal"/>
        <w:tabs>
          <w:tab w:val="clear" w:pos="720"/>
          <w:tab w:val="center" w:pos="4819" w:leader="none"/>
          <w:tab w:val="right" w:pos="9638" w:leader="none"/>
        </w:tabs>
        <w:jc w:val="both"/>
        <w:rPr>
          <w:rFonts w:ascii="Calibri" w:hAnsi="Calibri" w:eastAsia="Calibri"/>
          <w:sz w:val="24"/>
          <w:szCs w:val="24"/>
        </w:rPr>
      </w:pPr>
      <w:r>
        <w:rPr>
          <w:rFonts w:eastAsia="Calibri" w:ascii="Calibri" w:hAnsi="Calibri"/>
          <w:sz w:val="24"/>
          <w:szCs w:val="24"/>
        </w:rPr>
      </w:r>
    </w:p>
    <w:p>
      <w:pPr>
        <w:pStyle w:val="Normal"/>
        <w:tabs>
          <w:tab w:val="clear" w:pos="720"/>
          <w:tab w:val="center" w:pos="4819" w:leader="none"/>
          <w:tab w:val="right" w:pos="9638" w:leader="none"/>
        </w:tabs>
        <w:jc w:val="both"/>
        <w:rPr>
          <w:rFonts w:eastAsia="Calibri" w:cs="Times New Roman"/>
          <w:bCs/>
          <w:sz w:val="24"/>
          <w:szCs w:val="24"/>
        </w:rPr>
      </w:pPr>
      <w:r>
        <w:rPr>
          <w:rFonts w:eastAsia="Calibri" w:ascii="Calibri" w:hAnsi="Calibri"/>
          <w:sz w:val="24"/>
          <w:szCs w:val="24"/>
        </w:rPr>
        <w:t xml:space="preserve">Abilità: </w:t>
      </w:r>
      <w:r>
        <w:rPr>
          <w:rFonts w:eastAsia="Calibri" w:cs="Times New Roman"/>
          <w:bCs/>
          <w:sz w:val="24"/>
          <w:szCs w:val="24"/>
        </w:rPr>
        <w:t>Cogliere spunti di attualizzazione dal punto di vista politico, religioso, socio-economico e culturale.</w:t>
      </w:r>
    </w:p>
    <w:p>
      <w:pPr>
        <w:pStyle w:val="Normal"/>
        <w:tabs>
          <w:tab w:val="clear" w:pos="720"/>
          <w:tab w:val="center" w:pos="4819" w:leader="none"/>
          <w:tab w:val="right" w:pos="9638" w:leader="none"/>
        </w:tabs>
        <w:jc w:val="both"/>
        <w:rPr>
          <w:rFonts w:ascii="Calibri" w:hAnsi="Calibri" w:eastAsia="Calibri"/>
          <w:sz w:val="24"/>
          <w:szCs w:val="24"/>
        </w:rPr>
      </w:pPr>
      <w:r>
        <w:rPr>
          <w:rFonts w:eastAsia="Calibri" w:ascii="Calibri" w:hAnsi="Calibri"/>
          <w:sz w:val="24"/>
          <w:szCs w:val="24"/>
        </w:rPr>
      </w:r>
    </w:p>
    <w:p>
      <w:pPr>
        <w:pStyle w:val="Normal"/>
        <w:tabs>
          <w:tab w:val="clear" w:pos="720"/>
          <w:tab w:val="center" w:pos="4819" w:leader="none"/>
          <w:tab w:val="right" w:pos="9638" w:leader="none"/>
        </w:tabs>
        <w:rPr>
          <w:rFonts w:ascii="Calibri" w:hAnsi="Calibri" w:eastAsia="Calibri"/>
          <w:sz w:val="24"/>
          <w:szCs w:val="24"/>
        </w:rPr>
      </w:pPr>
      <w:r>
        <w:rPr>
          <w:rFonts w:eastAsia="Calibri" w:ascii="Calibri" w:hAnsi="Calibri"/>
          <w:sz w:val="24"/>
          <w:szCs w:val="24"/>
        </w:rPr>
        <w:t>Obiettivi Minimi: conoscenza generica delle due grandi guerre; cosa sono i totalitarismi;  Hitler e l’olocausto.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/>
          <w:b/>
          <w:b/>
          <w:sz w:val="24"/>
          <w:szCs w:val="24"/>
        </w:rPr>
      </w:pPr>
      <w:r>
        <w:rPr>
          <w:rFonts w:eastAsia="Calibri" w:ascii="Calibri" w:hAnsi="Calibri"/>
          <w:b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Percorso 2</w:t>
      </w:r>
    </w:p>
    <w:p>
      <w:pPr>
        <w:pStyle w:val="Normal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</w:rPr>
      </w:pPr>
      <w:r>
        <w:rPr>
          <w:rFonts w:eastAsia="Calibri" w:cs="Calibri" w:ascii="Calibri" w:hAnsi="Calibri"/>
          <w:b w:val="false"/>
          <w:bCs w:val="false"/>
          <w:sz w:val="24"/>
          <w:szCs w:val="24"/>
        </w:rPr>
        <w:t>La bellezza e la cura del corpo oggi</w:t>
      </w:r>
    </w:p>
    <w:p>
      <w:pPr>
        <w:pStyle w:val="Normal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</w:rPr>
      </w:pPr>
      <w:r>
        <w:rPr>
          <w:rFonts w:eastAsia="Calibri" w:cs="Calibri" w:ascii="Calibri" w:hAnsi="Calibri"/>
          <w:b w:val="false"/>
          <w:bCs w:val="false"/>
          <w:sz w:val="24"/>
          <w:szCs w:val="24"/>
        </w:rPr>
        <w:t>I nuovi canoni di bellezza imposti da mass media e moda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eastAsia="Calibri" w:cs="Calibri" w:ascii="Calibri" w:hAnsi="Calibri"/>
          <w:i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3. Attività o percorsi didattici concordati nel CdC a livello interdisciplinare - Educazione civica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eastAsia="Calibri" w:cs="Calibri" w:ascii="Calibri" w:hAnsi="Calibri"/>
          <w:i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Diritti delle donne emancipazione femminile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4. Tipologie di verifica, elaborati ed esercitazioni 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eastAsia="Calibri" w:cs="Calibri" w:ascii="Calibri" w:hAnsi="Calibri"/>
          <w:i/>
          <w:sz w:val="24"/>
          <w:szCs w:val="24"/>
        </w:rPr>
        <w:t>[Indicare un eventuale orientamento personale diverso da quello inserito nel PTOF e specificare quali hanno carattere formativo e quale sommativo]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Verifiche formative: test, questionari, domande dal posto, correzione dei compiti assegnati a casa, esercizi in classe, mappe, ecc. Verifiche sommative: prove scritte strutturate e semistrutturate, prova orale (interrogazione orale). Si ritiene comunque indispensabile svolgere un congruo numero di prove scritte e orali per periodo valutativo seguendo le indicazioni del PTOF. 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5. Criteri per le valutazioni</w:t>
      </w: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eastAsia="Calibri" w:cs="Calibri" w:ascii="Calibri" w:hAnsi="Calibri"/>
          <w:i/>
          <w:sz w:val="24"/>
          <w:szCs w:val="24"/>
        </w:rPr>
        <w:t xml:space="preserve">(fare riferimento a tutti i criteri di valutazione deliberati nel Ptof aggiornamento triennale 22/25; indicare solo le variazioni rispetto a quanto inserito nel PTOF))Non differiscono da quelli del PTOF. </w:t>
      </w:r>
      <w:r>
        <w:rPr>
          <w:rFonts w:eastAsia="Calibri" w:cs="Calibri" w:ascii="Calibri" w:hAnsi="Calibri"/>
          <w:b w:val="false"/>
          <w:bCs w:val="false"/>
          <w:i w:val="false"/>
          <w:iCs w:val="false"/>
          <w:sz w:val="24"/>
          <w:szCs w:val="24"/>
        </w:rPr>
        <w:t>Modalità di valutazione degli esiti delle prove: i criteri di valutazione faranno riferimento alle conoscenze, competenze e capacità acquisite: possesso delle conoscenze relative ai contenuti; saper analizzare i testi esaminati; saper collegare ed argomentare i contenuti considerati mostrando padronanza nel linguaggio. Questi criteri faranno riferimento ad apposite griglie di valutazione che saranno mostrate e illustrate alle alunne, in modo che diventino consapevoli dei loro processi di apprendimen</w:t>
      </w:r>
      <w:r>
        <w:rPr>
          <w:rFonts w:eastAsia="Calibri" w:cs="Calibri" w:ascii="Calibri" w:hAnsi="Calibri"/>
          <w:i/>
          <w:sz w:val="24"/>
          <w:szCs w:val="24"/>
        </w:rPr>
        <w:t xml:space="preserve">to. 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6. Metodi e strategie didattiche 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eastAsia="Calibri" w:cs="Calibri" w:ascii="Calibri" w:hAnsi="Calibri"/>
          <w:i/>
          <w:sz w:val="24"/>
          <w:szCs w:val="24"/>
        </w:rPr>
        <w:t>(in particolare indicare quelle finalizzate a mantenere l’interesse, a sviluppare la motivazione all’apprendimento, al recupero di conoscenze e abilità, al raggiungimento di obiettivi di competenza)</w:t>
      </w:r>
    </w:p>
    <w:p>
      <w:pPr>
        <w:pStyle w:val="Normal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i w:val="false"/>
          <w:i w:val="false"/>
          <w:iCs w:val="false"/>
        </w:rPr>
      </w:pPr>
      <w:r>
        <w:rPr>
          <w:rFonts w:eastAsia="Calibri" w:cs="Calibri" w:ascii="Calibri" w:hAnsi="Calibri"/>
          <w:i w:val="false"/>
          <w:iCs w:val="false"/>
          <w:sz w:val="24"/>
          <w:szCs w:val="24"/>
        </w:rPr>
        <w:t xml:space="preserve">Per quanto concerne la teoria, le lezioni saranno organizzate in base alla seguente metodologia: presentazione dell’unità formativa; lezione frontale e dialogata;  guida alla lettura e all’analisi dei testi; predisposizione di schede e mappe per facilitare l’apprendimento. Potranno essere utilizzati il cooperative learning, il peer tutoring. 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i w:val="false"/>
          <w:i w:val="false"/>
          <w:iCs w:val="false"/>
          <w:sz w:val="24"/>
          <w:szCs w:val="24"/>
        </w:rPr>
      </w:pPr>
      <w:r>
        <w:rPr>
          <w:rFonts w:eastAsia="Calibri" w:cs="Calibri" w:ascii="Calibri" w:hAnsi="Calibri"/>
          <w:i w:val="false"/>
          <w:iCs w:val="false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tabs>
          <w:tab w:val="clear" w:pos="720"/>
          <w:tab w:val="center" w:pos="7088" w:leader="none"/>
        </w:tabs>
        <w:spacing w:lineRule="auto" w:line="240" w:before="100" w:after="100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</w:r>
    </w:p>
    <w:p>
      <w:pPr>
        <w:pStyle w:val="Normal"/>
        <w:tabs>
          <w:tab w:val="clear" w:pos="720"/>
          <w:tab w:val="center" w:pos="7088" w:leader="none"/>
        </w:tabs>
        <w:spacing w:lineRule="auto" w:line="240" w:before="100" w:after="10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tabs>
          <w:tab w:val="clear" w:pos="720"/>
          <w:tab w:val="center" w:pos="7088" w:leader="none"/>
        </w:tabs>
        <w:spacing w:lineRule="auto" w:line="240" w:before="100" w:after="10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Pisa li 23/11/2024</w:t>
        <w:tab/>
        <w:t xml:space="preserve">                                   la docente Citro Liliana </w:t>
      </w:r>
    </w:p>
    <w:sectPr>
      <w:type w:val="nextPage"/>
      <w:pgSz w:w="11906" w:h="16838"/>
      <w:pgMar w:left="1134" w:right="1134" w:gutter="0" w:header="0" w:top="426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Liberation Sans Narrow"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6"/>
        <w:szCs w:val="26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Calibri"/>
      <w:color w:val="auto"/>
      <w:kern w:val="0"/>
      <w:sz w:val="26"/>
      <w:szCs w:val="26"/>
      <w:lang w:val="it-IT" w:eastAsia="ar-SA" w:bidi="hi-IN"/>
    </w:rPr>
  </w:style>
  <w:style w:type="paragraph" w:styleId="Titolo1">
    <w:name w:val="Heading 1"/>
    <w:basedOn w:val="Normal"/>
    <w:next w:val="Normal"/>
    <w:qFormat/>
    <w:pPr>
      <w:keepNext w:val="true"/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LOnormal"/>
    <w:next w:val="LO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itolo3">
    <w:name w:val="Heading 3"/>
    <w:basedOn w:val="LOnormal"/>
    <w:next w:val="LO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itolo4">
    <w:name w:val="Heading 4"/>
    <w:basedOn w:val="Normal"/>
    <w:next w:val="Normal"/>
    <w:qFormat/>
    <w:pPr>
      <w:keepNext w:val="true"/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LOnormal"/>
    <w:next w:val="LO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LOnormal"/>
    <w:next w:val="LO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vanish w:val="false"/>
      <w:color w:val="000000"/>
      <w:position w:val="0"/>
      <w:sz w:val="22"/>
      <w:sz w:val="22"/>
      <w:u w:val="none"/>
      <w:vertAlign w:val="baseline"/>
      <w14:shadow w14:algn="none">
        <w14:srgbClr w14:val="000000"/>
      </w14:shadow>
      <w14:textOutline w14:cap="rnd" w14:cmpd="sng" w14:algn="ctr">
        <w14:noFill/>
        <w14:prstDash w14:val="solid"/>
        <w14:bevel/>
      </w14:textOutline>
    </w:rPr>
  </w:style>
  <w:style w:type="character" w:styleId="WW8Num2z1" w:customStyle="1">
    <w:name w:val="WW8Num2z1"/>
    <w:qFormat/>
    <w:rPr>
      <w:rFonts w:ascii="Times New Roman" w:hAnsi="Times New Roman" w:cs="Times New Roman"/>
      <w:b w:val="false"/>
      <w:i w:val="false"/>
      <w:sz w:val="22"/>
    </w:rPr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Calibri" w:hAnsi="Calibri" w:cs="Arial"/>
      <w:b/>
      <w:sz w:val="20"/>
      <w:szCs w:val="18"/>
    </w:rPr>
  </w:style>
  <w:style w:type="character" w:styleId="WW8Num3z1" w:customStyle="1">
    <w:name w:val="WW8Num3z1"/>
    <w:qFormat/>
    <w:rPr/>
  </w:style>
  <w:style w:type="character" w:styleId="WW8Num4z0" w:customStyle="1">
    <w:name w:val="WW8Num4z0"/>
    <w:qFormat/>
    <w:rPr>
      <w:rFonts w:ascii="Calibri" w:hAnsi="Calibri" w:eastAsia="Calibri" w:cs="Times New Roman"/>
      <w:sz w:val="24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 w:cs="Wingdings"/>
    </w:rPr>
  </w:style>
  <w:style w:type="character" w:styleId="WW8Num4z3" w:customStyle="1">
    <w:name w:val="WW8Num4z3"/>
    <w:qFormat/>
    <w:rPr>
      <w:rFonts w:ascii="Symbol" w:hAnsi="Symbol" w:cs="Symbol"/>
    </w:rPr>
  </w:style>
  <w:style w:type="character" w:styleId="Carpredefinitoparagrafo1" w:customStyle="1">
    <w:name w:val="Car. predefinito paragrafo1"/>
    <w:qFormat/>
    <w:rPr/>
  </w:style>
  <w:style w:type="character" w:styleId="Titolo1Carattere" w:customStyle="1">
    <w:name w:val="Titolo 1 Carattere"/>
    <w:basedOn w:val="Carpredefinitoparagrafo1"/>
    <w:qFormat/>
    <w:rPr>
      <w:rFonts w:ascii="Tahoma" w:hAnsi="Tahoma" w:eastAsia="Times New Roman" w:cs="Tahoma"/>
      <w:b/>
      <w:i/>
      <w:color w:val="000000"/>
    </w:rPr>
  </w:style>
  <w:style w:type="character" w:styleId="Titolo4Carattere" w:customStyle="1">
    <w:name w:val="Titolo 4 Carattere"/>
    <w:basedOn w:val="Carpredefinitoparagrafo1"/>
    <w:qFormat/>
    <w:rPr>
      <w:rFonts w:ascii="Tahoma" w:hAnsi="Tahoma" w:eastAsia="Times New Roman" w:cs="Tahoma"/>
      <w:b/>
      <w:color w:val="000000"/>
      <w:sz w:val="20"/>
    </w:rPr>
  </w:style>
  <w:style w:type="character" w:styleId="Caratteredellanota" w:customStyle="1">
    <w:name w:val="Carattere della nota"/>
    <w:basedOn w:val="Carpredefinitoparagrafo1"/>
    <w:qFormat/>
    <w:rPr>
      <w:vertAlign w:val="superscript"/>
    </w:rPr>
  </w:style>
  <w:style w:type="character" w:styleId="Rimandonotaapidipagina1" w:customStyle="1">
    <w:name w:val="Rimando nota a piè di pagina1"/>
    <w:qFormat/>
    <w:rPr>
      <w:vertAlign w:val="superscript"/>
    </w:rPr>
  </w:style>
  <w:style w:type="character" w:styleId="CollegamentoInternet">
    <w:name w:val="Collegamento Internet"/>
    <w:rPr>
      <w:color w:val="000080"/>
      <w:u w:val="single"/>
    </w:rPr>
  </w:style>
  <w:style w:type="character" w:styleId="CorpodeltestoCarattere" w:customStyle="1">
    <w:name w:val="Corpo del testo Carattere"/>
    <w:basedOn w:val="Carpredefinitoparagrafo1"/>
    <w:qFormat/>
    <w:rPr>
      <w:rFonts w:ascii="Times New Roman" w:hAnsi="Times New Roman" w:eastAsia="Times New Roman" w:cs="Calibri"/>
      <w:color w:val="000000"/>
      <w:sz w:val="26"/>
    </w:rPr>
  </w:style>
  <w:style w:type="character" w:styleId="TestonotaapidipaginaCarattere" w:customStyle="1">
    <w:name w:val="Testo nota a piè di pagina Carattere"/>
    <w:basedOn w:val="Carpredefinitoparagrafo1"/>
    <w:qFormat/>
    <w:rPr>
      <w:rFonts w:ascii="Times New Roman" w:hAnsi="Times New Roman" w:eastAsia="Times New Roman" w:cs="Calibri"/>
      <w:color w:val="000000"/>
      <w:sz w:val="20"/>
    </w:rPr>
  </w:style>
  <w:style w:type="character" w:styleId="PidipaginaCarattere" w:customStyle="1">
    <w:name w:val="Piè di pagina Carattere"/>
    <w:basedOn w:val="Carpredefinitoparagrafo1"/>
    <w:qFormat/>
    <w:rPr>
      <w:rFonts w:ascii="Cambria" w:hAnsi="Cambria" w:eastAsia="Cambria" w:cs="Cambria"/>
      <w:color w:val="000000"/>
      <w:szCs w:val="24"/>
    </w:rPr>
  </w:style>
  <w:style w:type="character" w:styleId="TestofumettoCarattere" w:customStyle="1">
    <w:name w:val="Testo fumetto Carattere"/>
    <w:basedOn w:val="Carpredefinitoparagrafo1"/>
    <w:qFormat/>
    <w:rPr>
      <w:rFonts w:ascii="Tahoma" w:hAnsi="Tahoma" w:eastAsia="Times New Roman" w:cs="Tahoma"/>
      <w:color w:val="000000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6"/>
      <w:szCs w:val="26"/>
      <w:lang w:val="it-IT" w:eastAsia="zh-CN" w:bidi="hi-IN"/>
    </w:rPr>
  </w:style>
  <w:style w:type="paragraph" w:styleId="Titoloprincipale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Intestazione2" w:customStyle="1">
    <w:name w:val="Intestazione2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Didascalia1" w:customStyle="1">
    <w:name w:val="Didascalia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taapidipagina">
    <w:name w:val="Footnote Text"/>
    <w:basedOn w:val="Normal"/>
    <w:pPr/>
    <w:rPr>
      <w:sz w:val="20"/>
    </w:rPr>
  </w:style>
  <w:style w:type="paragraph" w:styleId="Intestazione1" w:customStyle="1">
    <w:name w:val="Intestazione1"/>
    <w:basedOn w:val="Normal"/>
    <w:next w:val="Corpodeltesto"/>
    <w:qFormat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pPr>
      <w:tabs>
        <w:tab w:val="clear" w:pos="720"/>
        <w:tab w:val="center" w:pos="4819" w:leader="none"/>
        <w:tab w:val="right" w:pos="9638" w:leader="none"/>
      </w:tabs>
      <w:suppressAutoHyphens w:val="false"/>
    </w:pPr>
    <w:rPr>
      <w:rFonts w:ascii="Cambria" w:hAnsi="Cambria" w:eastAsia="Cambria" w:cs="Cambria"/>
      <w:sz w:val="24"/>
      <w:szCs w:val="24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uppressAutoHyphens w:val="false"/>
      <w:spacing w:lineRule="auto" w:line="276" w:before="0" w:after="200"/>
      <w:ind w:left="720" w:hanging="0"/>
    </w:pPr>
    <w:rPr>
      <w:rFonts w:ascii="Calibri" w:hAnsi="Calibri" w:eastAsia="Calibri" w:cs="Times New Roman"/>
      <w:sz w:val="22"/>
      <w:szCs w:val="22"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Intestazionetabella" w:customStyle="1">
    <w:name w:val="Intestazione tabella"/>
    <w:basedOn w:val="Contenutotabella"/>
    <w:qFormat/>
    <w:pPr>
      <w:jc w:val="center"/>
    </w:pPr>
    <w:rPr>
      <w:b/>
      <w:bCs/>
    </w:rPr>
  </w:style>
  <w:style w:type="paragraph" w:styleId="Sottotitolo">
    <w:name w:val="Subtitle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qdtnABWpnO5DFZTxCVWgE77BoxQ==">CgMxLjAyCGguZ2pkZ3hzMg5oLjRtdXo1NHd6N25pNzIOaC4xaTRndnZta3k2bGYyDmguanJzZjB2MTd5OXVwMg5oLmw0bG44dGs1ZjVtaTIOaC5rejUzcjhkY2ptYmI4AHIhMVFGbFk1TVhRVDBUbmtOcUVhTmdSWENNcWNhVkgxZndV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LibreOffice/7.3.5.2$Windows_X86_64 LibreOffice_project/184fe81b8c8c30d8b5082578aee2fed2ea847c01</Application>
  <AppVersion>15.0000</AppVersion>
  <Pages>6</Pages>
  <Words>753</Words>
  <Characters>4835</Characters>
  <CharactersWithSpaces>5582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2019-09-15T12:45:00Z</dcterms:created>
  <dc:creator>fiber</dc:creator>
  <dc:description/>
  <dc:language>it-IT</dc:language>
  <cp:lastModifiedBy/>
  <dcterms:modified xsi:type="dcterms:W3CDTF">2024-11-23T18:32:11Z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